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76" w:lineRule="auto"/>
        <w:jc w:val="left"/>
        <w:rPr>
          <w:rFonts w:ascii="Noto Sans KR" w:cs="Noto Sans KR" w:eastAsia="Noto Sans KR" w:hAnsi="Noto Sans KR"/>
          <w:sz w:val="2"/>
          <w:szCs w:val="2"/>
        </w:rPr>
      </w:pPr>
      <w:r w:rsidDel="00000000" w:rsidR="00000000" w:rsidRPr="00000000">
        <w:rPr>
          <w:rFonts w:ascii="Noto Sans KR" w:cs="Noto Sans KR" w:eastAsia="Noto Sans KR" w:hAnsi="Noto Sans KR"/>
          <w:sz w:val="2"/>
          <w:szCs w:val="2"/>
          <w:rtl w:val="0"/>
        </w:rPr>
        <w:t xml:space="preserve">ㅈ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119008</wp:posOffset>
            </wp:positionV>
            <wp:extent cx="1285875" cy="1314396"/>
            <wp:effectExtent b="0" l="0" r="0" t="0"/>
            <wp:wrapSquare wrapText="bothSides" distB="114300" distT="114300" distL="114300" distR="114300"/>
            <wp:docPr descr="인간의 얼굴, 사람, 의류, 안경이(가) 표시된 사진&#10;&#10;자동 생성된 설명" id="7" name="image1.jpg"/>
            <a:graphic>
              <a:graphicData uri="http://schemas.openxmlformats.org/drawingml/2006/picture">
                <pic:pic>
                  <pic:nvPicPr>
                    <pic:cNvPr descr="인간의 얼굴, 사람, 의류, 안경이(가) 표시된 사진&#10;&#10;자동 생성된 설명" id="0" name="image1.jpg"/>
                    <pic:cNvPicPr preferRelativeResize="0"/>
                  </pic:nvPicPr>
                  <pic:blipFill>
                    <a:blip r:embed="rId6"/>
                    <a:srcRect b="23148" l="0" r="0" t="5591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3143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"/>
        <w:tblpPr w:leftFromText="180" w:rightFromText="180" w:topFromText="180" w:bottomFromText="180" w:vertAnchor="margin" w:horzAnchor="margin" w:tblpX="5070" w:tblpY="75"/>
        <w:tblW w:w="3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0"/>
        <w:gridCol w:w="3000"/>
        <w:tblGridChange w:id="0">
          <w:tblGrid>
            <w:gridCol w:w="960"/>
            <w:gridCol w:w="3000"/>
          </w:tblGrid>
        </w:tblGridChange>
      </w:tblGrid>
      <w:tr>
        <w:trPr>
          <w:cantSplit w:val="0"/>
          <w:trHeight w:val="439.98046875" w:hRule="atLeast"/>
          <w:tblHeader w:val="1"/>
        </w:trPr>
        <w:tc>
          <w:tcPr>
            <w:tcBorders>
              <w:top w:color="ffffff" w:space="0" w:sz="8" w:val="single"/>
              <w:left w:color="ffffff" w:space="0" w:sz="8" w:val="single"/>
              <w:bottom w:color="000000" w:space="0" w:sz="4" w:val="single"/>
              <w:right w:color="ffffff" w:space="0" w:sz="8" w:val="single"/>
            </w:tcBorders>
            <w:vAlign w:val="center"/>
          </w:tcPr>
          <w:p w:rsidR="00000000" w:rsidDel="00000000" w:rsidP="00000000" w:rsidRDefault="00000000" w:rsidRPr="00000000" w14:paraId="0000000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Phone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000000" w:space="0" w:sz="4" w:val="single"/>
              <w:right w:color="ffffff" w:space="0" w:sz="8" w:val="single"/>
            </w:tcBorders>
            <w:vAlign w:val="center"/>
          </w:tcPr>
          <w:p w:rsidR="00000000" w:rsidDel="00000000" w:rsidP="00000000" w:rsidRDefault="00000000" w:rsidRPr="00000000" w14:paraId="0000000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010-3306-9802</w:t>
            </w:r>
          </w:p>
        </w:tc>
      </w:tr>
      <w:tr>
        <w:trPr>
          <w:cantSplit w:val="0"/>
          <w:trHeight w:val="439.98046875" w:hRule="atLeast"/>
          <w:tblHeader w:val="0"/>
        </w:trPr>
        <w:tc>
          <w:tcPr>
            <w:tcBorders>
              <w:top w:color="000000" w:space="0" w:sz="4" w:val="single"/>
              <w:left w:color="ffffff" w:space="0" w:sz="8" w:val="single"/>
              <w:bottom w:color="000000" w:space="0" w:sz="4" w:val="single"/>
              <w:right w:color="ffffff" w:space="0" w:sz="8" w:val="single"/>
            </w:tcBorders>
            <w:vAlign w:val="center"/>
          </w:tcPr>
          <w:p w:rsidR="00000000" w:rsidDel="00000000" w:rsidP="00000000" w:rsidRDefault="00000000" w:rsidRPr="00000000" w14:paraId="0000000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Email</w:t>
            </w:r>
          </w:p>
        </w:tc>
        <w:tc>
          <w:tcPr>
            <w:tcBorders>
              <w:top w:color="000000" w:space="0" w:sz="4" w:val="single"/>
              <w:left w:color="ffffff" w:space="0" w:sz="8" w:val="single"/>
              <w:bottom w:color="000000" w:space="0" w:sz="4" w:val="single"/>
              <w:right w:color="ffffff" w:space="0" w:sz="8" w:val="single"/>
            </w:tcBorders>
            <w:vAlign w:val="center"/>
          </w:tcPr>
          <w:p w:rsidR="00000000" w:rsidDel="00000000" w:rsidP="00000000" w:rsidRDefault="00000000" w:rsidRPr="00000000" w14:paraId="0000000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yejin.ko.02@gmail.com</w:t>
            </w:r>
          </w:p>
        </w:tc>
      </w:tr>
      <w:tr>
        <w:trPr>
          <w:cantSplit w:val="0"/>
          <w:trHeight w:val="439.98046875" w:hRule="atLeast"/>
          <w:tblHeader w:val="0"/>
        </w:trPr>
        <w:tc>
          <w:tcPr>
            <w:tcBorders>
              <w:top w:color="000000" w:space="0" w:sz="4" w:val="single"/>
              <w:left w:color="ffffff" w:space="0" w:sz="8" w:val="single"/>
              <w:right w:color="ffffff" w:space="0" w:sz="8" w:val="single"/>
            </w:tcBorders>
            <w:vAlign w:val="center"/>
          </w:tcPr>
          <w:p w:rsidR="00000000" w:rsidDel="00000000" w:rsidP="00000000" w:rsidRDefault="00000000" w:rsidRPr="00000000" w14:paraId="0000000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GitHub</w:t>
            </w:r>
          </w:p>
        </w:tc>
        <w:tc>
          <w:tcPr>
            <w:tcBorders>
              <w:top w:color="000000" w:space="0" w:sz="4" w:val="single"/>
              <w:left w:color="ffffff" w:space="0" w:sz="8" w:val="single"/>
              <w:right w:color="ffffff" w:space="0" w:sz="8" w:val="single"/>
            </w:tcBorders>
            <w:vAlign w:val="center"/>
          </w:tcPr>
          <w:p w:rsidR="00000000" w:rsidDel="00000000" w:rsidP="00000000" w:rsidRDefault="00000000" w:rsidRPr="00000000" w14:paraId="00000007">
            <w:pPr>
              <w:rPr>
                <w:rFonts w:ascii="Noto Sans KR" w:cs="Noto Sans KR" w:eastAsia="Noto Sans KR" w:hAnsi="Noto Sans KR"/>
              </w:rPr>
            </w:pPr>
            <w:hyperlink r:id="rId7">
              <w:r w:rsidDel="00000000" w:rsidR="00000000" w:rsidRPr="00000000">
                <w:rPr>
                  <w:rFonts w:ascii="Noto Sans KR" w:cs="Noto Sans KR" w:eastAsia="Noto Sans KR" w:hAnsi="Noto Sans KR"/>
                  <w:color w:val="1155cc"/>
                  <w:u w:val="single"/>
                  <w:rtl w:val="0"/>
                </w:rPr>
                <w:t xml:space="preserve">https://github.com/Yejiin21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8">
      <w:pPr>
        <w:spacing w:line="240" w:lineRule="auto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52"/>
          <w:szCs w:val="52"/>
          <w:rtl w:val="0"/>
        </w:rPr>
        <w:t xml:space="preserve">고예진              </w:t>
      </w: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   Frontend Engineer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Noto Sans KR" w:cs="Noto Sans KR" w:eastAsia="Noto Sans KR" w:hAnsi="Noto Sans KR"/>
          <w:b w:val="1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8"/>
          <w:szCs w:val="28"/>
          <w:rtl w:val="0"/>
        </w:rPr>
        <w:t xml:space="preserve">Summary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Noto Sans KR" w:cs="Noto Sans KR" w:eastAsia="Noto Sans KR" w:hAnsi="Noto Sans KR"/>
          <w:sz w:val="6"/>
          <w:szCs w:val="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-12699</wp:posOffset>
                </wp:positionV>
                <wp:extent cx="5791843" cy="19147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75479" y="3780000"/>
                          <a:ext cx="5741043" cy="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-12699</wp:posOffset>
                </wp:positionV>
                <wp:extent cx="5791843" cy="19147"/>
                <wp:effectExtent b="0" l="0" r="0" t="0"/>
                <wp:wrapNone/>
                <wp:docPr id="3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91843" cy="1914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E">
      <w:pPr>
        <w:rPr>
          <w:rFonts w:ascii="Noto Sans KR" w:cs="Noto Sans KR" w:eastAsia="Noto Sans KR" w:hAnsi="Noto Sans KR"/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사용자 경험</w:t>
      </w: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을 최우선으로 생각하는 프론트엔드 개발자입니다.</w:t>
        <w:br w:type="textWrapping"/>
        <w:t xml:space="preserve">스크롤 기반 무한스크롤에 가상 DOM을 적용해 대용량 </w:t>
      </w: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데이터 환경에서도 끊김 없는 UX</w:t>
      </w: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를 구현했고, 좋아요 기능에 Optimistic UI를 적용해 </w:t>
      </w: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빠른 사용자 피드백</w:t>
      </w: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을 제공했습니다.</w:t>
        <w:br w:type="textWrapping"/>
        <w:t xml:space="preserve">고객 문의 채널에서 수집한 피드백을 바탕으로 개선점을 빠르게 반영하며, </w:t>
      </w: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사용자 만족도</w:t>
      </w: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를 지속적으로 높였습니다.</w:t>
      </w:r>
    </w:p>
    <w:p w:rsidR="00000000" w:rsidDel="00000000" w:rsidP="00000000" w:rsidRDefault="00000000" w:rsidRPr="00000000" w14:paraId="0000000F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Noto Sans KR" w:cs="Noto Sans KR" w:eastAsia="Noto Sans KR" w:hAnsi="Noto Sans KR"/>
          <w:b w:val="1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8"/>
          <w:szCs w:val="28"/>
          <w:rtl w:val="0"/>
        </w:rPr>
        <w:t xml:space="preserve">Skill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-29999</wp:posOffset>
                </wp:positionH>
                <wp:positionV relativeFrom="paragraph">
                  <wp:posOffset>295275</wp:posOffset>
                </wp:positionV>
                <wp:extent cx="5791843" cy="76200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75479" y="3780000"/>
                          <a:ext cx="5741043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-29999</wp:posOffset>
                </wp:positionH>
                <wp:positionV relativeFrom="paragraph">
                  <wp:posOffset>295275</wp:posOffset>
                </wp:positionV>
                <wp:extent cx="5791843" cy="76200"/>
                <wp:effectExtent b="0" l="0" r="0" t="0"/>
                <wp:wrapNone/>
                <wp:docPr id="2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91843" cy="76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1">
      <w:pPr>
        <w:rPr>
          <w:rFonts w:ascii="Noto Sans KR" w:cs="Noto Sans KR" w:eastAsia="Noto Sans KR" w:hAnsi="Noto Sans KR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ind w:left="680" w:hanging="396"/>
        <w:rPr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Language: JavaScript, TypeScript, HTML5/CSS, Python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ind w:left="680" w:hanging="396"/>
        <w:rPr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Framework: React, Django REST Framework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ind w:left="680" w:hanging="396"/>
        <w:rPr>
          <w:rFonts w:ascii="Noto Sans KR" w:cs="Noto Sans KR" w:eastAsia="Noto Sans KR" w:hAnsi="Noto Sans KR"/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DB: MySQL, Redis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ind w:left="680" w:hanging="396"/>
        <w:rPr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DevOps: Docker, Nginx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ind w:left="680" w:hanging="396"/>
        <w:rPr>
          <w:rFonts w:ascii="Noto Sans KR" w:cs="Noto Sans KR" w:eastAsia="Noto Sans KR" w:hAnsi="Noto Sans KR"/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Queue: RabbitMQ, Celery 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ind w:left="680" w:hanging="396"/>
        <w:rPr>
          <w:rFonts w:ascii="Noto Sans KR" w:cs="Noto Sans KR" w:eastAsia="Noto Sans KR" w:hAnsi="Noto Sans KR"/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Etc: Prometheus, Grafana, Swagger</w:t>
      </w:r>
    </w:p>
    <w:p w:rsidR="00000000" w:rsidDel="00000000" w:rsidP="00000000" w:rsidRDefault="00000000" w:rsidRPr="00000000" w14:paraId="00000018">
      <w:pPr>
        <w:spacing w:line="276" w:lineRule="auto"/>
        <w:rPr>
          <w:rFonts w:ascii="Noto Sans KR" w:cs="Noto Sans KR" w:eastAsia="Noto Sans KR" w:hAnsi="Noto Sans KR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Noto Sans KR" w:cs="Noto Sans KR" w:eastAsia="Noto Sans KR" w:hAnsi="Noto Sans KR"/>
          <w:b w:val="1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8"/>
          <w:szCs w:val="28"/>
          <w:rtl w:val="0"/>
        </w:rPr>
        <w:t xml:space="preserve">Project</w:t>
      </w:r>
    </w:p>
    <w:p w:rsidR="00000000" w:rsidDel="00000000" w:rsidP="00000000" w:rsidRDefault="00000000" w:rsidRPr="00000000" w14:paraId="0000001A">
      <w:pPr>
        <w:rPr>
          <w:rFonts w:ascii="Noto Sans KR" w:cs="Noto Sans KR" w:eastAsia="Noto Sans KR" w:hAnsi="Noto Sans KR"/>
          <w:sz w:val="6"/>
          <w:szCs w:val="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-12699</wp:posOffset>
                </wp:positionV>
                <wp:extent cx="5791843" cy="76200"/>
                <wp:effectExtent b="0" l="0" r="0" t="0"/>
                <wp:wrapNone/>
                <wp:docPr id="6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75479" y="3780000"/>
                          <a:ext cx="5741043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-12699</wp:posOffset>
                </wp:positionV>
                <wp:extent cx="5791843" cy="76200"/>
                <wp:effectExtent b="0" l="0" r="0" t="0"/>
                <wp:wrapNone/>
                <wp:docPr id="6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91843" cy="76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B">
      <w:pPr>
        <w:rPr>
          <w:rFonts w:ascii="Noto Sans KR" w:cs="Noto Sans KR" w:eastAsia="Noto Sans KR" w:hAnsi="Noto Sans KR"/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에브리케어</w:t>
      </w: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 / 2024.3 ~ 2024.8 </w:t>
      </w:r>
    </w:p>
    <w:p w:rsidR="00000000" w:rsidDel="00000000" w:rsidP="00000000" w:rsidRDefault="00000000" w:rsidRPr="00000000" w14:paraId="0000001C">
      <w:pPr>
        <w:rPr>
          <w:rFonts w:ascii="Noto Sans KR" w:cs="Noto Sans KR" w:eastAsia="Noto Sans KR" w:hAnsi="Noto Sans KR"/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OCR과 LLM 기반 AI 챗봇으로 의약품 복용 기록과 정보를 체계적으로 관리해주는 서비스</w:t>
      </w:r>
    </w:p>
    <w:p w:rsidR="00000000" w:rsidDel="00000000" w:rsidP="00000000" w:rsidRDefault="00000000" w:rsidRPr="00000000" w14:paraId="0000001D">
      <w:pPr>
        <w:rPr>
          <w:rFonts w:ascii="Noto Sans KR" w:cs="Noto Sans KR" w:eastAsia="Noto Sans KR" w:hAnsi="Noto Sans KR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120" w:lineRule="auto"/>
        <w:ind w:left="0" w:firstLine="0"/>
        <w:rPr>
          <w:rFonts w:ascii="Noto Sans KR" w:cs="Noto Sans KR" w:eastAsia="Noto Sans KR" w:hAnsi="Noto Sans KR"/>
          <w:color w:val="666666"/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b w:val="1"/>
          <w:color w:val="666666"/>
          <w:sz w:val="19"/>
          <w:szCs w:val="19"/>
          <w:rtl w:val="0"/>
        </w:rPr>
        <w:t xml:space="preserve">Position</w:t>
      </w:r>
      <w:r w:rsidDel="00000000" w:rsidR="00000000" w:rsidRPr="00000000">
        <w:rPr>
          <w:rFonts w:ascii="Noto Sans KR" w:cs="Noto Sans KR" w:eastAsia="Noto Sans KR" w:hAnsi="Noto Sans KR"/>
          <w:color w:val="666666"/>
          <w:sz w:val="19"/>
          <w:szCs w:val="19"/>
          <w:rtl w:val="0"/>
        </w:rPr>
        <w:t xml:space="preserve">: Frontend  |  </w:t>
      </w:r>
      <w:r w:rsidDel="00000000" w:rsidR="00000000" w:rsidRPr="00000000">
        <w:rPr>
          <w:rFonts w:ascii="Noto Sans KR" w:cs="Noto Sans KR" w:eastAsia="Noto Sans KR" w:hAnsi="Noto Sans KR"/>
          <w:b w:val="1"/>
          <w:color w:val="666666"/>
          <w:sz w:val="19"/>
          <w:szCs w:val="19"/>
          <w:rtl w:val="0"/>
        </w:rPr>
        <w:t xml:space="preserve">Tech Stack</w:t>
      </w:r>
      <w:r w:rsidDel="00000000" w:rsidR="00000000" w:rsidRPr="00000000">
        <w:rPr>
          <w:rFonts w:ascii="Noto Sans KR" w:cs="Noto Sans KR" w:eastAsia="Noto Sans KR" w:hAnsi="Noto Sans KR"/>
          <w:color w:val="666666"/>
          <w:sz w:val="19"/>
          <w:szCs w:val="19"/>
          <w:rtl w:val="0"/>
        </w:rPr>
        <w:t xml:space="preserve">: React, TypeScript, Vite, Tailwind 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120" w:lineRule="auto"/>
        <w:ind w:left="0" w:firstLine="0"/>
        <w:rPr>
          <w:rFonts w:ascii="Noto Sans KR" w:cs="Noto Sans KR" w:eastAsia="Noto Sans KR" w:hAnsi="Noto Sans KR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ind w:left="680" w:hanging="396"/>
        <w:rPr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Contribution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1"/>
          <w:numId w:val="3"/>
        </w:numPr>
        <w:ind w:left="1320" w:hanging="440"/>
        <w:rPr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폼에서 모든 값을 state로 관리하여 발생한 </w:t>
      </w: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과도한 리렌더링 문제</w:t>
      </w: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를 해결하기 위해 </w:t>
      </w: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React Hook Form </w:t>
      </w: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라이브러리를 사용하여 폼 상태를 효율적으로 관리하고 </w:t>
      </w: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약 80%의 리렌더링 감소</w:t>
      </w:r>
    </w:p>
    <w:p w:rsidR="00000000" w:rsidDel="00000000" w:rsidP="00000000" w:rsidRDefault="00000000" w:rsidRPr="00000000" w14:paraId="00000022">
      <w:pPr>
        <w:numPr>
          <w:ilvl w:val="1"/>
          <w:numId w:val="3"/>
        </w:numPr>
        <w:ind w:left="1320" w:hanging="440"/>
        <w:rPr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컴포넌트 간 Prop Drilling 문제</w:t>
      </w: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를 해결하기 위해</w:t>
      </w: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 Context API</w:t>
      </w: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로</w:t>
      </w: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 의존성 역전 원칙</w:t>
      </w: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을</w:t>
      </w: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 </w:t>
      </w: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적용하여 불필요한 의존성을 제거하고 유지보수성과 가독성 개선</w:t>
      </w:r>
    </w:p>
    <w:p w:rsidR="00000000" w:rsidDel="00000000" w:rsidP="00000000" w:rsidRDefault="00000000" w:rsidRPr="00000000" w14:paraId="00000023">
      <w:pPr>
        <w:numPr>
          <w:ilvl w:val="1"/>
          <w:numId w:val="3"/>
        </w:numPr>
        <w:ind w:left="1320" w:hanging="440"/>
        <w:rPr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JWT</w:t>
      </w: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를 활용하여 로그인 상태를 관리하고, 토큰을 로컬 스토리지에 저장하여 로그인 및 로그아웃 보안 강화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1"/>
          <w:numId w:val="3"/>
        </w:numPr>
        <w:ind w:left="1320" w:hanging="440"/>
        <w:rPr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사용자가 복용 중인 의약품 데이터를 더 잘 이해할 수 있도록 시각화된 결과를 제공하기 위해 </w:t>
      </w: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ApexCharts</w:t>
      </w: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를 사용하여 파이 차트로 시각화</w:t>
      </w:r>
    </w:p>
    <w:p w:rsidR="00000000" w:rsidDel="00000000" w:rsidP="00000000" w:rsidRDefault="00000000" w:rsidRPr="00000000" w14:paraId="00000025">
      <w:pPr>
        <w:rPr>
          <w:rFonts w:ascii="Noto Sans KR" w:cs="Noto Sans KR" w:eastAsia="Noto Sans KR" w:hAnsi="Noto Sans KR"/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GitHub</w:t>
      </w: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: </w:t>
      </w:r>
      <w:hyperlink r:id="rId9">
        <w:r w:rsidDel="00000000" w:rsidR="00000000" w:rsidRPr="00000000">
          <w:rPr>
            <w:rFonts w:ascii="Noto Sans KR" w:cs="Noto Sans KR" w:eastAsia="Noto Sans KR" w:hAnsi="Noto Sans KR"/>
            <w:color w:val="1155cc"/>
            <w:sz w:val="19"/>
            <w:szCs w:val="19"/>
            <w:u w:val="single"/>
            <w:rtl w:val="0"/>
          </w:rPr>
          <w:t xml:space="preserve">https://github.com/2024-EveryCare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Noto Sans KR" w:cs="Noto Sans KR" w:eastAsia="Noto Sans KR" w:hAnsi="Noto Sans KR"/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Demo</w:t>
      </w: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: </w:t>
      </w:r>
      <w:hyperlink r:id="rId10">
        <w:r w:rsidDel="00000000" w:rsidR="00000000" w:rsidRPr="00000000">
          <w:rPr>
            <w:rFonts w:ascii="Noto Sans KR" w:cs="Noto Sans KR" w:eastAsia="Noto Sans KR" w:hAnsi="Noto Sans KR"/>
            <w:color w:val="0000ee"/>
            <w:sz w:val="19"/>
            <w:szCs w:val="19"/>
            <w:u w:val="single"/>
            <w:rtl w:val="0"/>
          </w:rPr>
          <w:t xml:space="preserve">[2024 한이음 ICT 공모전] Everycare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Noto Sans KR" w:cs="Noto Sans KR" w:eastAsia="Noto Sans KR" w:hAnsi="Noto Sans KR"/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꾸며ZOOM</w:t>
      </w: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 / 2023.12 ~ 2024.02</w:t>
      </w:r>
    </w:p>
    <w:p w:rsidR="00000000" w:rsidDel="00000000" w:rsidP="00000000" w:rsidRDefault="00000000" w:rsidRPr="00000000" w14:paraId="00000028">
      <w:pPr>
        <w:rPr>
          <w:rFonts w:ascii="Noto Sans KR" w:cs="Noto Sans KR" w:eastAsia="Noto Sans KR" w:hAnsi="Noto Sans KR"/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AI를 활용하여 사용자가 원하는 가상 배경을 직접 만드는 서비스</w:t>
      </w:r>
    </w:p>
    <w:p w:rsidR="00000000" w:rsidDel="00000000" w:rsidP="00000000" w:rsidRDefault="00000000" w:rsidRPr="00000000" w14:paraId="00000029">
      <w:pPr>
        <w:rPr>
          <w:rFonts w:ascii="Noto Sans KR" w:cs="Noto Sans KR" w:eastAsia="Noto Sans KR" w:hAnsi="Noto Sans KR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120" w:lineRule="auto"/>
        <w:ind w:left="0" w:firstLine="0"/>
        <w:rPr>
          <w:rFonts w:ascii="Noto Sans KR" w:cs="Noto Sans KR" w:eastAsia="Noto Sans KR" w:hAnsi="Noto Sans KR"/>
          <w:color w:val="666666"/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b w:val="1"/>
          <w:color w:val="666666"/>
          <w:sz w:val="19"/>
          <w:szCs w:val="19"/>
          <w:rtl w:val="0"/>
        </w:rPr>
        <w:t xml:space="preserve">Position</w:t>
      </w:r>
      <w:r w:rsidDel="00000000" w:rsidR="00000000" w:rsidRPr="00000000">
        <w:rPr>
          <w:rFonts w:ascii="Noto Sans KR" w:cs="Noto Sans KR" w:eastAsia="Noto Sans KR" w:hAnsi="Noto Sans KR"/>
          <w:color w:val="666666"/>
          <w:sz w:val="19"/>
          <w:szCs w:val="19"/>
          <w:rtl w:val="0"/>
        </w:rPr>
        <w:t xml:space="preserve">: Backend  |</w:t>
      </w:r>
      <w:r w:rsidDel="00000000" w:rsidR="00000000" w:rsidRPr="00000000">
        <w:rPr>
          <w:color w:val="666666"/>
          <w:sz w:val="19"/>
          <w:szCs w:val="19"/>
          <w:rtl w:val="0"/>
        </w:rPr>
        <w:t xml:space="preserve">  </w:t>
      </w:r>
      <w:r w:rsidDel="00000000" w:rsidR="00000000" w:rsidRPr="00000000">
        <w:rPr>
          <w:rFonts w:ascii="Noto Sans KR" w:cs="Noto Sans KR" w:eastAsia="Noto Sans KR" w:hAnsi="Noto Sans KR"/>
          <w:b w:val="1"/>
          <w:color w:val="666666"/>
          <w:sz w:val="19"/>
          <w:szCs w:val="19"/>
          <w:rtl w:val="0"/>
        </w:rPr>
        <w:t xml:space="preserve">Tech Stack</w:t>
      </w:r>
      <w:r w:rsidDel="00000000" w:rsidR="00000000" w:rsidRPr="00000000">
        <w:rPr>
          <w:rFonts w:ascii="Noto Sans KR" w:cs="Noto Sans KR" w:eastAsia="Noto Sans KR" w:hAnsi="Noto Sans KR"/>
          <w:color w:val="666666"/>
          <w:sz w:val="19"/>
          <w:szCs w:val="19"/>
          <w:rtl w:val="0"/>
        </w:rPr>
        <w:t xml:space="preserve">: Django REST Framework, Nginx, RabbitMQ, Celery, Docker</w:t>
      </w:r>
    </w:p>
    <w:p w:rsidR="00000000" w:rsidDel="00000000" w:rsidP="00000000" w:rsidRDefault="00000000" w:rsidRPr="00000000" w14:paraId="0000002B">
      <w:pPr>
        <w:spacing w:line="120" w:lineRule="auto"/>
        <w:ind w:left="0" w:firstLine="0"/>
        <w:rPr>
          <w:rFonts w:ascii="Noto Sans KR" w:cs="Noto Sans KR" w:eastAsia="Noto Sans KR" w:hAnsi="Noto Sans KR"/>
          <w:color w:val="666666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ind w:left="680" w:hanging="396"/>
        <w:rPr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Contribution</w:t>
      </w:r>
    </w:p>
    <w:p w:rsidR="00000000" w:rsidDel="00000000" w:rsidP="00000000" w:rsidRDefault="00000000" w:rsidRPr="00000000" w14:paraId="0000002D">
      <w:pPr>
        <w:numPr>
          <w:ilvl w:val="1"/>
          <w:numId w:val="3"/>
        </w:numPr>
        <w:ind w:left="1320" w:hanging="440"/>
        <w:rPr>
          <w:rFonts w:ascii="Noto Sans KR" w:cs="Noto Sans KR" w:eastAsia="Noto Sans KR" w:hAnsi="Noto Sans KR"/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Django Channels</w:t>
      </w: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를 활용한 비동기 메시지 교환 시스템 구축하고 사용자 간 캔버스 상태 변경을 실시간으로 동기화하여 동시 편집 기능 구현</w:t>
      </w:r>
    </w:p>
    <w:p w:rsidR="00000000" w:rsidDel="00000000" w:rsidP="00000000" w:rsidRDefault="00000000" w:rsidRPr="00000000" w14:paraId="0000002E">
      <w:pPr>
        <w:numPr>
          <w:ilvl w:val="1"/>
          <w:numId w:val="3"/>
        </w:numPr>
        <w:ind w:left="1320" w:hanging="440"/>
        <w:rPr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AI 이미지 생성 시 API의 긴 응답 시간으로</w:t>
      </w: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, </w:t>
      </w: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사용자의 불편을 예측해</w:t>
      </w: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 RabbitMQ</w:t>
      </w: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와</w:t>
      </w: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 Celery</w:t>
      </w: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를</w:t>
      </w:r>
    </w:p>
    <w:p w:rsidR="00000000" w:rsidDel="00000000" w:rsidP="00000000" w:rsidRDefault="00000000" w:rsidRPr="00000000" w14:paraId="0000002F">
      <w:pPr>
        <w:ind w:left="1320" w:firstLine="0"/>
        <w:rPr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활용해 많은 요청을 비동기적으로 분산 처리하여 </w:t>
      </w: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이미지 처리 속도를 50% 이상 줄임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1"/>
          <w:numId w:val="3"/>
        </w:numPr>
        <w:ind w:left="1320" w:hanging="440"/>
        <w:rPr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Altermanger</w:t>
      </w: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를 이용해 CPU 및 메모리 사용량이 증가하거나 인스턴스 다운 시 Slack과 연동하여 알람 구현</w:t>
      </w:r>
    </w:p>
    <w:p w:rsidR="00000000" w:rsidDel="00000000" w:rsidP="00000000" w:rsidRDefault="00000000" w:rsidRPr="00000000" w14:paraId="00000031">
      <w:pPr>
        <w:numPr>
          <w:ilvl w:val="1"/>
          <w:numId w:val="3"/>
        </w:numPr>
        <w:ind w:left="1320" w:hanging="440"/>
        <w:rPr>
          <w:rFonts w:ascii="Noto Sans KR" w:cs="Noto Sans KR" w:eastAsia="Noto Sans KR" w:hAnsi="Noto Sans KR"/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Django REST Framework</w:t>
      </w: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를 이용한 캔버스 관리에 대한 CRUD 기능을 제공하는REST API 구현</w:t>
      </w:r>
    </w:p>
    <w:p w:rsidR="00000000" w:rsidDel="00000000" w:rsidP="00000000" w:rsidRDefault="00000000" w:rsidRPr="00000000" w14:paraId="00000032">
      <w:pPr>
        <w:rPr>
          <w:rFonts w:ascii="Noto Sans KR" w:cs="Noto Sans KR" w:eastAsia="Noto Sans KR" w:hAnsi="Noto Sans KR"/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GitHub</w:t>
      </w: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: </w:t>
      </w:r>
      <w:hyperlink r:id="rId11">
        <w:r w:rsidDel="00000000" w:rsidR="00000000" w:rsidRPr="00000000">
          <w:rPr>
            <w:rFonts w:ascii="Noto Sans KR" w:cs="Noto Sans KR" w:eastAsia="Noto Sans KR" w:hAnsi="Noto Sans KR"/>
            <w:color w:val="1155cc"/>
            <w:sz w:val="19"/>
            <w:szCs w:val="19"/>
            <w:u w:val="single"/>
            <w:rtl w:val="0"/>
          </w:rPr>
          <w:t xml:space="preserve">https://github.com/SV-Winter-BootCamp-TeamD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Noto Sans KR" w:cs="Noto Sans KR" w:eastAsia="Noto Sans KR" w:hAnsi="Noto Sans KR"/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Medium</w:t>
      </w: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: </w:t>
      </w:r>
      <w:hyperlink r:id="rId12">
        <w:r w:rsidDel="00000000" w:rsidR="00000000" w:rsidRPr="00000000">
          <w:rPr>
            <w:rFonts w:ascii="Noto Sans KR" w:cs="Noto Sans KR" w:eastAsia="Noto Sans KR" w:hAnsi="Noto Sans KR"/>
            <w:color w:val="1155cc"/>
            <w:sz w:val="19"/>
            <w:szCs w:val="19"/>
            <w:u w:val="single"/>
            <w:rtl w:val="0"/>
          </w:rPr>
          <w:t xml:space="preserve">https://medium.com/@yujin.px/꾸며zoom-b304ae09cb7c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Noto Sans KR" w:cs="Noto Sans KR" w:eastAsia="Noto Sans KR" w:hAnsi="Noto Sans KR"/>
          <w:b w:val="1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8"/>
          <w:szCs w:val="28"/>
          <w:rtl w:val="0"/>
        </w:rPr>
        <w:t xml:space="preserve">Experience</w:t>
      </w:r>
    </w:p>
    <w:p w:rsidR="00000000" w:rsidDel="00000000" w:rsidP="00000000" w:rsidRDefault="00000000" w:rsidRPr="00000000" w14:paraId="00000036">
      <w:pPr>
        <w:rPr>
          <w:rFonts w:ascii="Noto Sans KR" w:cs="Noto Sans KR" w:eastAsia="Noto Sans KR" w:hAnsi="Noto Sans KR"/>
          <w:sz w:val="6"/>
          <w:szCs w:val="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-12699</wp:posOffset>
                </wp:positionV>
                <wp:extent cx="5791843" cy="76200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75479" y="3780000"/>
                          <a:ext cx="5741043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-12699</wp:posOffset>
                </wp:positionV>
                <wp:extent cx="5791843" cy="76200"/>
                <wp:effectExtent b="0" l="0" r="0" t="0"/>
                <wp:wrapNone/>
                <wp:docPr id="4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91843" cy="76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7">
      <w:pPr>
        <w:ind w:left="0" w:firstLine="0"/>
        <w:jc w:val="left"/>
        <w:rPr>
          <w:rFonts w:ascii="Noto Sans KR" w:cs="Noto Sans KR" w:eastAsia="Noto Sans KR" w:hAnsi="Noto Sans KR"/>
          <w:b w:val="1"/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Techeer[테커]  / 2023.3 ~ 진행중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ind w:left="720" w:hanging="360"/>
        <w:rPr>
          <w:rFonts w:ascii="Noto Sans KR" w:cs="Noto Sans KR" w:eastAsia="Noto Sans KR" w:hAnsi="Noto Sans KR"/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실리콘밸리 엔지니어의 SW 개발자 커리어 그룹</w:t>
      </w:r>
    </w:p>
    <w:p w:rsidR="00000000" w:rsidDel="00000000" w:rsidP="00000000" w:rsidRDefault="00000000" w:rsidRPr="00000000" w14:paraId="00000039">
      <w:pPr>
        <w:ind w:left="0" w:firstLine="0"/>
        <w:rPr>
          <w:rFonts w:ascii="Noto Sans KR" w:cs="Noto Sans KR" w:eastAsia="Noto Sans KR" w:hAnsi="Noto Sans KR"/>
          <w:b w:val="1"/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부트캠프 </w:t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ind w:left="680" w:hanging="396"/>
        <w:rPr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2023 실리콘밸리 Winter S/W 부트캠프</w:t>
      </w: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 / </w:t>
      </w: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2023.12 ~ 2024.02</w:t>
      </w:r>
    </w:p>
    <w:p w:rsidR="00000000" w:rsidDel="00000000" w:rsidP="00000000" w:rsidRDefault="00000000" w:rsidRPr="00000000" w14:paraId="0000003B">
      <w:pPr>
        <w:rPr>
          <w:rFonts w:ascii="Noto Sans KR" w:cs="Noto Sans KR" w:eastAsia="Noto Sans KR" w:hAnsi="Noto Sans KR"/>
          <w:b w:val="1"/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공모전</w:t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720" w:hanging="360"/>
        <w:rPr>
          <w:rFonts w:ascii="Noto Sans KR" w:cs="Noto Sans KR" w:eastAsia="Noto Sans KR" w:hAnsi="Noto Sans KR"/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한이음 공모전 / 2024.3 ~ 2024.8</w:t>
      </w:r>
    </w:p>
    <w:p w:rsidR="00000000" w:rsidDel="00000000" w:rsidP="00000000" w:rsidRDefault="00000000" w:rsidRPr="00000000" w14:paraId="0000003D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8"/>
          <w:szCs w:val="28"/>
          <w:rtl w:val="0"/>
        </w:rPr>
        <w:t xml:space="preserve">Awards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-29999</wp:posOffset>
                </wp:positionH>
                <wp:positionV relativeFrom="paragraph">
                  <wp:posOffset>325166</wp:posOffset>
                </wp:positionV>
                <wp:extent cx="5791843" cy="76200"/>
                <wp:effectExtent b="0" l="0" r="0" t="0"/>
                <wp:wrapNone/>
                <wp:docPr id="5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75479" y="3780000"/>
                          <a:ext cx="5741043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-29999</wp:posOffset>
                </wp:positionH>
                <wp:positionV relativeFrom="paragraph">
                  <wp:posOffset>325166</wp:posOffset>
                </wp:positionV>
                <wp:extent cx="5791843" cy="76200"/>
                <wp:effectExtent b="0" l="0" r="0" t="0"/>
                <wp:wrapNone/>
                <wp:docPr id="5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91843" cy="76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F">
      <w:pPr>
        <w:ind w:left="0" w:firstLine="0"/>
        <w:rPr>
          <w:rFonts w:ascii="KoPubWorldDotum_Pro Medium" w:cs="KoPubWorldDotum_Pro Medium" w:eastAsia="KoPubWorldDotum_Pro Medium" w:hAnsi="KoPubWorldDotum_Pro Medium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40" w:lineRule="auto"/>
        <w:ind w:left="0" w:firstLine="0"/>
        <w:rPr>
          <w:rFonts w:ascii="Noto Sans KR" w:cs="Noto Sans KR" w:eastAsia="Noto Sans KR" w:hAnsi="Noto Sans KR"/>
          <w:b w:val="1"/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2024 한이음 공모전 입선 / 2024.9</w:t>
      </w:r>
    </w:p>
    <w:p w:rsidR="00000000" w:rsidDel="00000000" w:rsidP="00000000" w:rsidRDefault="00000000" w:rsidRPr="00000000" w14:paraId="00000041">
      <w:pPr>
        <w:spacing w:line="240" w:lineRule="auto"/>
        <w:ind w:left="0" w:firstLine="0"/>
        <w:rPr>
          <w:rFonts w:ascii="Noto Sans KR" w:cs="Noto Sans KR" w:eastAsia="Noto Sans KR" w:hAnsi="Noto Sans KR"/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웹 애플리케이션 개발</w:t>
      </w:r>
    </w:p>
    <w:p w:rsidR="00000000" w:rsidDel="00000000" w:rsidP="00000000" w:rsidRDefault="00000000" w:rsidRPr="00000000" w14:paraId="00000042">
      <w:pPr>
        <w:spacing w:line="240" w:lineRule="auto"/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Noto Sans KR" w:cs="Noto Sans KR" w:eastAsia="Noto Sans KR" w:hAnsi="Noto Sans KR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Noto Sans KR" w:cs="Noto Sans KR" w:eastAsia="Noto Sans KR" w:hAnsi="Noto Sans KR"/>
          <w:b w:val="1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8"/>
          <w:szCs w:val="28"/>
          <w:rtl w:val="0"/>
        </w:rPr>
        <w:t xml:space="preserve">Education</w:t>
      </w:r>
    </w:p>
    <w:p w:rsidR="00000000" w:rsidDel="00000000" w:rsidP="00000000" w:rsidRDefault="00000000" w:rsidRPr="00000000" w14:paraId="00000045">
      <w:pPr>
        <w:rPr>
          <w:rFonts w:ascii="Noto Sans KR" w:cs="Noto Sans KR" w:eastAsia="Noto Sans KR" w:hAnsi="Noto Sans KR"/>
          <w:sz w:val="6"/>
          <w:szCs w:val="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-12699</wp:posOffset>
                </wp:positionV>
                <wp:extent cx="5791843" cy="7620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75479" y="3780000"/>
                          <a:ext cx="5741043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-12699</wp:posOffset>
                </wp:positionV>
                <wp:extent cx="5791843" cy="76200"/>
                <wp:effectExtent b="0" l="0" r="0" t="0"/>
                <wp:wrapNone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91843" cy="76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ind w:left="680" w:hanging="396"/>
        <w:rPr>
          <w:sz w:val="19"/>
          <w:szCs w:val="19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19"/>
          <w:szCs w:val="19"/>
          <w:rtl w:val="0"/>
        </w:rPr>
        <w:t xml:space="preserve">인천대학교 정보통신공학과</w:t>
      </w:r>
      <w:r w:rsidDel="00000000" w:rsidR="00000000" w:rsidRPr="00000000">
        <w:rPr>
          <w:rFonts w:ascii="Noto Sans KR" w:cs="Noto Sans KR" w:eastAsia="Noto Sans KR" w:hAnsi="Noto Sans KR"/>
          <w:sz w:val="19"/>
          <w:szCs w:val="19"/>
          <w:rtl w:val="0"/>
        </w:rPr>
        <w:t xml:space="preserve"> / 2021.03 ~ 2026.02 (졸업예정)</w:t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Noto Sans KR">
    <w:embedRegular w:fontKey="{00000000-0000-0000-0000-000000000000}" r:id="rId1" w:subsetted="0"/>
    <w:embedBold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  <w:font w:name="KoPubWorldDotum_Pro Medium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680" w:hanging="396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320" w:hanging="44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760" w:hanging="44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200" w:hanging="44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640" w:hanging="44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080" w:hanging="44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20" w:hanging="44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60" w:hanging="44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400" w:hanging="44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lang w:val="en-US"/>
      </w:rPr>
    </w:rPrDefault>
    <w:pPrDefault>
      <w:pPr>
        <w:widowControl w:val="0"/>
        <w:jc w:val="both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</w:pPr>
    <w:rPr>
      <w:rFonts w:ascii="Calibri" w:cs="Calibri" w:eastAsia="Calibri" w:hAnsi="Calibri"/>
      <w:sz w:val="28"/>
      <w:szCs w:val="28"/>
    </w:rPr>
  </w:style>
  <w:style w:type="paragraph" w:styleId="Heading2">
    <w:name w:val="heading 2"/>
    <w:basedOn w:val="Normal"/>
    <w:next w:val="Normal"/>
    <w:pPr>
      <w:keepNext w:val="1"/>
    </w:pPr>
    <w:rPr>
      <w:rFonts w:ascii="Calibri" w:cs="Calibri" w:eastAsia="Calibri" w:hAnsi="Calibri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yperlink" Target="https://github.com/SV-Winter-BootCamp-TeamD" TargetMode="External"/><Relationship Id="rId10" Type="http://schemas.openxmlformats.org/officeDocument/2006/relationships/hyperlink" Target="https://www.youtube.com/watch?v=kgWloWerqHk" TargetMode="External"/><Relationship Id="rId12" Type="http://schemas.openxmlformats.org/officeDocument/2006/relationships/hyperlink" Target="https://medium.com/@yujin.px/%EA%BE%B8%EB%A9%B0zoom-b304ae09cb7c" TargetMode="External"/><Relationship Id="rId9" Type="http://schemas.openxmlformats.org/officeDocument/2006/relationships/hyperlink" Target="https://github.com/2024-EveryCare" TargetMode="External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hyperlink" Target="https://github.com/Yejiin21" TargetMode="External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